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DAC24B2" w:rsidRDefault="6DAC24B2" w:rsidP="46634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6634ACF">
        <w:rPr>
          <w:rFonts w:ascii="Times New Roman" w:hAnsi="Times New Roman" w:cs="Times New Roman"/>
          <w:b/>
          <w:bCs/>
          <w:sz w:val="24"/>
          <w:szCs w:val="24"/>
        </w:rPr>
        <w:t>Podręczniki na rok szkolny 2025/2026 dla trzyletniej Branżowej Szkoły I Stopnia (kucharz) – klasa I F</w:t>
      </w:r>
    </w:p>
    <w:p w:rsidR="46634ACF" w:rsidRDefault="46634ACF" w:rsidP="46634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842"/>
        <w:tblW w:w="0" w:type="auto"/>
        <w:tblLook w:val="04A0"/>
      </w:tblPr>
      <w:tblGrid>
        <w:gridCol w:w="708"/>
        <w:gridCol w:w="2828"/>
        <w:gridCol w:w="5526"/>
      </w:tblGrid>
      <w:tr w:rsidR="00A621A7" w:rsidRPr="00EC0420" w:rsidTr="003D0404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</w:tr>
      <w:tr w:rsidR="00A621A7" w:rsidRPr="00EC0420" w:rsidTr="003D0404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„ To się czyta!”- część 1 ; A. Klimowicz, J. Ginter, </w:t>
            </w:r>
            <w:r w:rsidR="000C73E0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621A7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3A705B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EF781C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,,Life Vision Elementary”; C. Leonard, wyd. Oxford</w:t>
            </w:r>
          </w:p>
        </w:tc>
      </w:tr>
      <w:tr w:rsidR="00A621A7" w:rsidRPr="00EC0420" w:rsidTr="003D0404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E87FBF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D97AE0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7546C7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Historia - 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Podręcznik do szkoły branżowej I stopnia” M. Ustrzycki, J. Ustrzycki, wyd. Operon</w:t>
            </w:r>
          </w:p>
        </w:tc>
      </w:tr>
      <w:tr w:rsidR="00A621A7" w:rsidRPr="00EC0420" w:rsidTr="003D0404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E87FBF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„Geografia </w:t>
            </w:r>
            <w:r w:rsidR="002C0E3B" w:rsidRPr="003D0404">
              <w:rPr>
                <w:rFonts w:ascii="Times New Roman" w:hAnsi="Times New Roman" w:cs="Times New Roman"/>
                <w:sz w:val="24"/>
                <w:szCs w:val="24"/>
              </w:rPr>
              <w:t>1 – Podręcznik dla szkoły branżowej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I stopnia”</w:t>
            </w:r>
            <w:r w:rsidR="000C73E0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(2019); </w:t>
            </w:r>
            <w:r w:rsidR="00D6642D" w:rsidRPr="003D0404">
              <w:rPr>
                <w:rFonts w:ascii="Times New Roman" w:hAnsi="Times New Roman" w:cs="Times New Roman"/>
                <w:sz w:val="24"/>
                <w:szCs w:val="24"/>
              </w:rPr>
              <w:t>S. Kurek, w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yd. Operon</w:t>
            </w:r>
            <w:r w:rsidR="000C73E0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+ „Zeszyt ćwiczeń, klasa I. Szkoła br</w:t>
            </w:r>
            <w:r w:rsidR="000C73E0" w:rsidRPr="003D0404">
              <w:rPr>
                <w:rFonts w:ascii="Times New Roman" w:hAnsi="Times New Roman" w:cs="Times New Roman"/>
                <w:sz w:val="24"/>
                <w:szCs w:val="24"/>
              </w:rPr>
              <w:t>anżowa I stopnia”,  S. Kurek;  w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yd. Operon</w:t>
            </w:r>
          </w:p>
        </w:tc>
      </w:tr>
      <w:tr w:rsidR="000C73E0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3D0404" w:rsidRDefault="000C73E0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3D0404" w:rsidRDefault="000C73E0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,,Chemia 1.” Podręcznik dla uczniów szkoły branżowej I stopnia absolwentów ośmioletniej szkoły podstawowej; A. Sikorski, wyd. Operon</w:t>
            </w:r>
          </w:p>
        </w:tc>
      </w:tr>
      <w:tr w:rsidR="00A621A7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4267A43B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,,Edukacja dla bezpieczeństwa. Szkoła branżowa I stopnia – zmiana 2022”; A. Kruczyński, B. Boniek, wyd. </w:t>
            </w:r>
            <w:r w:rsidR="3E69D0D2" w:rsidRPr="003D0404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A621A7" w:rsidRPr="00EC0420" w:rsidTr="003D0404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0C73E0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Matematyka 1 </w:t>
            </w:r>
            <w:r w:rsidR="00A621A7" w:rsidRPr="003D0404">
              <w:rPr>
                <w:rFonts w:ascii="Times New Roman" w:hAnsi="Times New Roman" w:cs="Times New Roman"/>
                <w:sz w:val="24"/>
                <w:szCs w:val="24"/>
              </w:rPr>
              <w:t>„To się liczy</w:t>
            </w:r>
            <w:r w:rsidR="002C0E3B" w:rsidRPr="003D04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621A7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683" w:rsidRPr="003D0404">
              <w:rPr>
                <w:rFonts w:ascii="Times New Roman" w:hAnsi="Times New Roman" w:cs="Times New Roman"/>
                <w:sz w:val="24"/>
                <w:szCs w:val="24"/>
              </w:rPr>
              <w:t>- Podręcznik do matematyki dla klasy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I szkół branżowych I stopnia”;</w:t>
            </w:r>
            <w:r w:rsidR="005B5683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W. Babiański, K. Wej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  wyd. Nowa Era</w:t>
            </w:r>
          </w:p>
        </w:tc>
      </w:tr>
      <w:tr w:rsidR="00A621A7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E057F2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,,Informatyka”</w:t>
            </w:r>
            <w:r w:rsidR="005B5683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Podręcznik dla szkół branżowych I stopnia, klasa I; W. Hermanowski, w</w:t>
            </w:r>
            <w:r w:rsidR="005B5683" w:rsidRPr="003D0404">
              <w:rPr>
                <w:rFonts w:ascii="Times New Roman" w:hAnsi="Times New Roman" w:cs="Times New Roman"/>
                <w:sz w:val="24"/>
                <w:szCs w:val="24"/>
              </w:rPr>
              <w:t>yd. Operon</w:t>
            </w:r>
          </w:p>
          <w:p w:rsidR="00A621A7" w:rsidRPr="003D0404" w:rsidRDefault="2697FD0C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(podręcznik nie jest obowiązkowy)</w:t>
            </w:r>
          </w:p>
        </w:tc>
      </w:tr>
      <w:tr w:rsidR="00E057F2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3D0404" w:rsidRDefault="00E057F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Procesy technologiczne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3D0404" w:rsidRDefault="00E057F2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,,Technologia gastronomiczna z towaroznawstwem”; M. Konarzewska, tom I i II, wyd. WSiP, rok wydania 2019 (nowa)</w:t>
            </w:r>
          </w:p>
        </w:tc>
      </w:tr>
      <w:tr w:rsidR="00E057F2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3D0404" w:rsidRDefault="00E057F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Wyposażenie i zasady bezpieczeństwa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3D0404" w:rsidRDefault="00D97AE0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,,Wyposażenie i zasady bezpieczeństwa w ga</w:t>
            </w:r>
            <w:r w:rsidR="007546C7" w:rsidRPr="003D04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tronomii” A. Kasperek, M. Kondratowicz, wyd. WSiP</w:t>
            </w:r>
          </w:p>
        </w:tc>
      </w:tr>
      <w:tr w:rsidR="00D6642D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3D0404" w:rsidRDefault="00D6642D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Technologia gastronomiczna z towaroznawstwem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3D0404" w:rsidRDefault="00D6642D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,,Technologia gastronomiczna z towaroznawstwem”; M. Konarzewska, tom I i II, wyd. WSiP, rok wydania 2019 (nowa)</w:t>
            </w:r>
          </w:p>
        </w:tc>
      </w:tr>
      <w:tr w:rsidR="00D6642D" w:rsidRPr="00EC0420" w:rsidTr="003D0404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3D0404" w:rsidRDefault="00D6642D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3D0404" w:rsidRDefault="00A63CDA" w:rsidP="003D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„Cooking”; V.Evans, J. Dooley, R. Hayley, wyd. Express Publishing</w:t>
            </w:r>
          </w:p>
        </w:tc>
      </w:tr>
      <w:tr w:rsidR="00A621A7" w:rsidRPr="00EC0420" w:rsidTr="003D0404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87FBF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3D0404" w:rsidRDefault="00A621A7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83" w:rsidRPr="003D0404" w:rsidRDefault="00E87FBF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„Jestem chrześcijaninem. Wierzę”;</w:t>
            </w:r>
            <w:r w:rsidR="005B5683" w:rsidRPr="003D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K. Rokosz, B. Nosek, wyd. Jedność</w:t>
            </w:r>
          </w:p>
          <w:p w:rsidR="00A621A7" w:rsidRPr="003D0404" w:rsidRDefault="00A621A7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Zakup podręcznika nie jest obowiązkowy.</w:t>
            </w:r>
          </w:p>
        </w:tc>
      </w:tr>
      <w:tr w:rsidR="00AB5622" w:rsidRPr="00EC0420" w:rsidTr="003D0404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2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5AAF6057"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2" w:rsidRPr="003D0404" w:rsidRDefault="00AB5622" w:rsidP="003D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2" w:rsidRPr="003D0404" w:rsidRDefault="00264D75" w:rsidP="003D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4">
              <w:rPr>
                <w:rFonts w:ascii="Times New Roman" w:hAnsi="Times New Roman" w:cs="Times New Roman"/>
                <w:sz w:val="24"/>
                <w:szCs w:val="24"/>
              </w:rPr>
              <w:t>„Krok w biznes i zarządzanie” Podręcznik dla szkoły branżowej I stopnia; Z. Makieła, T. Rachwał, wyd. Nowa Era</w:t>
            </w:r>
          </w:p>
        </w:tc>
      </w:tr>
    </w:tbl>
    <w:p w:rsidR="00E87FBF" w:rsidRPr="00E87FBF" w:rsidRDefault="00E87FBF" w:rsidP="00E87FBF"/>
    <w:sectPr w:rsidR="00E87FBF" w:rsidRPr="00E87FBF" w:rsidSect="0027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50" w:rsidRDefault="00E63650" w:rsidP="00E557F7">
      <w:pPr>
        <w:spacing w:after="0" w:line="240" w:lineRule="auto"/>
      </w:pPr>
      <w:r>
        <w:separator/>
      </w:r>
    </w:p>
  </w:endnote>
  <w:endnote w:type="continuationSeparator" w:id="1">
    <w:p w:rsidR="00E63650" w:rsidRDefault="00E63650" w:rsidP="00E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50" w:rsidRDefault="00E63650" w:rsidP="00E557F7">
      <w:pPr>
        <w:spacing w:after="0" w:line="240" w:lineRule="auto"/>
      </w:pPr>
      <w:r>
        <w:separator/>
      </w:r>
    </w:p>
  </w:footnote>
  <w:footnote w:type="continuationSeparator" w:id="1">
    <w:p w:rsidR="00E63650" w:rsidRDefault="00E63650" w:rsidP="00E5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1A7"/>
    <w:rsid w:val="000A5128"/>
    <w:rsid w:val="000C73E0"/>
    <w:rsid w:val="00216EC5"/>
    <w:rsid w:val="00264D75"/>
    <w:rsid w:val="002747FD"/>
    <w:rsid w:val="002C0E3B"/>
    <w:rsid w:val="003A705B"/>
    <w:rsid w:val="003D0404"/>
    <w:rsid w:val="00440F5C"/>
    <w:rsid w:val="00454FE7"/>
    <w:rsid w:val="00466B0E"/>
    <w:rsid w:val="00596AFE"/>
    <w:rsid w:val="005B5683"/>
    <w:rsid w:val="005E1CD2"/>
    <w:rsid w:val="00646487"/>
    <w:rsid w:val="006706EA"/>
    <w:rsid w:val="007546C7"/>
    <w:rsid w:val="008A269C"/>
    <w:rsid w:val="008A3F9A"/>
    <w:rsid w:val="009305E0"/>
    <w:rsid w:val="00964EE3"/>
    <w:rsid w:val="009650BC"/>
    <w:rsid w:val="00A621A7"/>
    <w:rsid w:val="00A63CDA"/>
    <w:rsid w:val="00AB5622"/>
    <w:rsid w:val="00AD2711"/>
    <w:rsid w:val="00B416FD"/>
    <w:rsid w:val="00BB2EC7"/>
    <w:rsid w:val="00C173BF"/>
    <w:rsid w:val="00CF32F6"/>
    <w:rsid w:val="00D464C4"/>
    <w:rsid w:val="00D6642D"/>
    <w:rsid w:val="00D97AE0"/>
    <w:rsid w:val="00E057F2"/>
    <w:rsid w:val="00E31B38"/>
    <w:rsid w:val="00E5308E"/>
    <w:rsid w:val="00E557F7"/>
    <w:rsid w:val="00E63650"/>
    <w:rsid w:val="00E87FBF"/>
    <w:rsid w:val="00EC0420"/>
    <w:rsid w:val="00EF781C"/>
    <w:rsid w:val="00F02C15"/>
    <w:rsid w:val="00FD7628"/>
    <w:rsid w:val="221B322C"/>
    <w:rsid w:val="2697FD0C"/>
    <w:rsid w:val="38C74B63"/>
    <w:rsid w:val="3E69D0D2"/>
    <w:rsid w:val="4267A43B"/>
    <w:rsid w:val="46634ACF"/>
    <w:rsid w:val="5AAF6057"/>
    <w:rsid w:val="5C5F72B7"/>
    <w:rsid w:val="690D15CE"/>
    <w:rsid w:val="6C1A74F2"/>
    <w:rsid w:val="6DAC24B2"/>
    <w:rsid w:val="785A9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1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7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C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Sekretariat_Ucz2</dc:creator>
  <cp:keywords/>
  <dc:description/>
  <cp:lastModifiedBy>Ida Gniwek</cp:lastModifiedBy>
  <cp:revision>8</cp:revision>
  <dcterms:created xsi:type="dcterms:W3CDTF">2023-06-03T10:40:00Z</dcterms:created>
  <dcterms:modified xsi:type="dcterms:W3CDTF">2025-07-09T07:32:00Z</dcterms:modified>
</cp:coreProperties>
</file>