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FC" w:rsidRPr="00027852" w:rsidRDefault="00590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52">
        <w:rPr>
          <w:rFonts w:ascii="Times New Roman" w:hAnsi="Times New Roman" w:cs="Times New Roman"/>
          <w:b/>
          <w:sz w:val="24"/>
          <w:szCs w:val="24"/>
        </w:rPr>
        <w:t>Wykaz podręczników na rok szkolny 2024/25</w:t>
      </w:r>
    </w:p>
    <w:p w:rsidR="00B836FC" w:rsidRPr="00027852" w:rsidRDefault="00590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52">
        <w:rPr>
          <w:rFonts w:ascii="Times New Roman" w:hAnsi="Times New Roman" w:cs="Times New Roman"/>
          <w:b/>
          <w:sz w:val="24"/>
          <w:szCs w:val="24"/>
        </w:rPr>
        <w:t>Technik technologii żywności</w:t>
      </w:r>
    </w:p>
    <w:p w:rsidR="00B836FC" w:rsidRPr="00027852" w:rsidRDefault="00590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52">
        <w:rPr>
          <w:rFonts w:ascii="Times New Roman" w:hAnsi="Times New Roman" w:cs="Times New Roman"/>
          <w:b/>
          <w:sz w:val="24"/>
          <w:szCs w:val="24"/>
        </w:rPr>
        <w:t>klasa 5d</w:t>
      </w:r>
    </w:p>
    <w:tbl>
      <w:tblPr>
        <w:tblStyle w:val="Tabela-Siatka"/>
        <w:tblW w:w="9889" w:type="dxa"/>
        <w:tblLayout w:type="fixed"/>
        <w:tblLook w:val="04A0"/>
      </w:tblPr>
      <w:tblGrid>
        <w:gridCol w:w="3180"/>
        <w:gridCol w:w="6709"/>
      </w:tblGrid>
      <w:tr w:rsidR="00B836FC" w:rsidRPr="00027852" w:rsidTr="00027852">
        <w:trPr>
          <w:trHeight w:val="433"/>
        </w:trPr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6709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(kontynuacja)  </w:t>
            </w:r>
            <w:r w:rsidRPr="00027852">
              <w:rPr>
                <w:rFonts w:ascii="Times New Roman" w:hAnsi="Times New Roman" w:cs="Times New Roman"/>
                <w:sz w:val="24"/>
                <w:szCs w:val="24"/>
              </w:rPr>
              <w:t xml:space="preserve">Ponad słowami. Podręcznik do języka polskiego dla liceum ogólnokształcącego i technikum. Zakres podstawowy i rozszerzony 3 część2 </w:t>
            </w:r>
          </w:p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sz w:val="24"/>
                <w:szCs w:val="24"/>
              </w:rPr>
              <w:t>Autor: Joanna Kościerzyńska, Anna Cisowska, Małgorzata Matecka, Aleksandra Wróblewska, Joanna Ginter, Anna Równy, Wydawnictwo: Nowa Era</w:t>
            </w:r>
          </w:p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</w:p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sz w:val="24"/>
                <w:szCs w:val="24"/>
              </w:rPr>
              <w:t xml:space="preserve">Ponad słowami. Podręcznik do języka polskiego dla liceum ogólnokształcącego i technikum. Zakres podstawowy i rozszerzony  4 </w:t>
            </w:r>
          </w:p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sz w:val="24"/>
                <w:szCs w:val="24"/>
              </w:rPr>
              <w:t xml:space="preserve">Autor: Joanna Kościerzyńska, Aleksandra Wróblewska, Małgorzata Matecka, Anna Cisowska, Joanna Baczyńska – Wybrańska, Joanna Ginter. </w:t>
            </w: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Wydawnictwo: Nowa Era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Informacja zostanie podania we wrześniu u nauczyciela prowadzącego.</w:t>
            </w:r>
          </w:p>
        </w:tc>
      </w:tr>
      <w:tr w:rsidR="00B836FC" w:rsidRPr="00027852" w:rsidTr="00027852">
        <w:trPr>
          <w:trHeight w:val="617"/>
        </w:trPr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6709" w:type="dxa"/>
          </w:tcPr>
          <w:p w:rsidR="00B836FC" w:rsidRPr="00075CE1" w:rsidRDefault="00590115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075CE1">
              <w:rPr>
                <w:rFonts w:ascii="Times New Roman" w:eastAsia="SimSun" w:hAnsi="Times New Roman" w:cs="Times New Roman"/>
              </w:rPr>
              <w:t xml:space="preserve">Repetytorium. Język angielski. Poziom podstawowy i rozszerzony. </w:t>
            </w:r>
            <w:r w:rsidRPr="00075CE1">
              <w:rPr>
                <w:rFonts w:ascii="Times New Roman" w:eastAsia="SimSun" w:hAnsi="Times New Roman" w:cs="Times New Roman"/>
                <w:lang w:val="en-US"/>
              </w:rPr>
              <w:t xml:space="preserve">C. Dobb, K. </w:t>
            </w:r>
            <w:proofErr w:type="spellStart"/>
            <w:r w:rsidRPr="00075CE1">
              <w:rPr>
                <w:rFonts w:ascii="Times New Roman" w:eastAsia="SimSun" w:hAnsi="Times New Roman" w:cs="Times New Roman"/>
                <w:lang w:val="en-US"/>
              </w:rPr>
              <w:t>Lackman</w:t>
            </w:r>
            <w:proofErr w:type="spellEnd"/>
            <w:r w:rsidRPr="00075CE1">
              <w:rPr>
                <w:rFonts w:ascii="Times New Roman" w:eastAsia="SimSun" w:hAnsi="Times New Roman" w:cs="Times New Roman"/>
                <w:lang w:val="en-US"/>
              </w:rPr>
              <w:t xml:space="preserve">, J. Dooley  </w:t>
            </w:r>
            <w:proofErr w:type="spellStart"/>
            <w:r w:rsidRPr="00075CE1">
              <w:rPr>
                <w:rFonts w:ascii="Times New Roman" w:eastAsia="SimSun" w:hAnsi="Times New Roman" w:cs="Times New Roman"/>
                <w:lang w:val="en-US"/>
              </w:rPr>
              <w:t>Wyd</w:t>
            </w:r>
            <w:proofErr w:type="spellEnd"/>
            <w:r w:rsidRPr="00075CE1">
              <w:rPr>
                <w:rFonts w:ascii="Times New Roman" w:eastAsia="SimSun" w:hAnsi="Times New Roman" w:cs="Times New Roman"/>
                <w:lang w:val="en-US"/>
              </w:rPr>
              <w:t xml:space="preserve">. </w:t>
            </w:r>
            <w:r w:rsidRPr="00075CE1">
              <w:rPr>
                <w:rFonts w:ascii="Times New Roman" w:eastAsia="SimSun" w:hAnsi="Times New Roman" w:cs="Times New Roman"/>
              </w:rPr>
              <w:t xml:space="preserve">Express </w:t>
            </w:r>
            <w:proofErr w:type="spellStart"/>
            <w:r w:rsidRPr="00075CE1">
              <w:rPr>
                <w:rFonts w:ascii="Times New Roman" w:eastAsia="SimSun" w:hAnsi="Times New Roman" w:cs="Times New Roman"/>
              </w:rPr>
              <w:t>Publishing</w:t>
            </w:r>
            <w:proofErr w:type="spellEnd"/>
            <w:r w:rsidRPr="00075CE1">
              <w:rPr>
                <w:rFonts w:ascii="Times New Roman" w:eastAsia="SimSun" w:hAnsi="Times New Roman" w:cs="Times New Roman"/>
              </w:rPr>
              <w:t xml:space="preserve">  edycja 2022</w:t>
            </w:r>
            <w:r w:rsidR="00075CE1" w:rsidRPr="00075CE1">
              <w:rPr>
                <w:rFonts w:ascii="Times New Roman" w:eastAsia="SimSun" w:hAnsi="Times New Roman" w:cs="Times New Roman"/>
              </w:rPr>
              <w:t>.</w:t>
            </w:r>
          </w:p>
          <w:p w:rsidR="00075CE1" w:rsidRPr="00075CE1" w:rsidRDefault="00075CE1" w:rsidP="00075CE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75CE1">
              <w:rPr>
                <w:rFonts w:ascii="Times New Roman" w:hAnsi="Times New Roman" w:cs="Times New Roman"/>
              </w:rPr>
              <w:t xml:space="preserve">Repetytorium. Język angielski. Poziom rozszerzony. C. </w:t>
            </w:r>
            <w:proofErr w:type="spellStart"/>
            <w:r w:rsidRPr="00075CE1">
              <w:rPr>
                <w:rFonts w:ascii="Times New Roman" w:hAnsi="Times New Roman" w:cs="Times New Roman"/>
              </w:rPr>
              <w:t>Dobb</w:t>
            </w:r>
            <w:proofErr w:type="spellEnd"/>
            <w:r w:rsidRPr="00075CE1">
              <w:rPr>
                <w:rFonts w:ascii="Times New Roman" w:hAnsi="Times New Roman" w:cs="Times New Roman"/>
              </w:rPr>
              <w:t xml:space="preserve">, K. </w:t>
            </w:r>
            <w:proofErr w:type="spellStart"/>
            <w:r w:rsidRPr="00075CE1">
              <w:rPr>
                <w:rFonts w:ascii="Times New Roman" w:hAnsi="Times New Roman" w:cs="Times New Roman"/>
              </w:rPr>
              <w:t>Lac</w:t>
            </w:r>
            <w:r w:rsidRPr="00075CE1">
              <w:rPr>
                <w:rFonts w:ascii="Times New Roman" w:hAnsi="Times New Roman" w:cs="Times New Roman"/>
              </w:rPr>
              <w:t>k</w:t>
            </w:r>
            <w:r w:rsidRPr="00075CE1">
              <w:rPr>
                <w:rFonts w:ascii="Times New Roman" w:hAnsi="Times New Roman" w:cs="Times New Roman"/>
              </w:rPr>
              <w:t>man</w:t>
            </w:r>
            <w:proofErr w:type="spellEnd"/>
            <w:r w:rsidRPr="00075C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CE1">
              <w:rPr>
                <w:rFonts w:ascii="Times New Roman" w:hAnsi="Times New Roman" w:cs="Times New Roman"/>
              </w:rPr>
              <w:t>J.Dooley</w:t>
            </w:r>
            <w:proofErr w:type="spellEnd"/>
            <w:r w:rsidRPr="00075CE1">
              <w:rPr>
                <w:rFonts w:ascii="Times New Roman" w:hAnsi="Times New Roman" w:cs="Times New Roman"/>
              </w:rPr>
              <w:t xml:space="preserve">, wyd. </w:t>
            </w:r>
            <w:proofErr w:type="spellStart"/>
            <w:r w:rsidRPr="00075CE1">
              <w:rPr>
                <w:rFonts w:ascii="Times New Roman" w:hAnsi="Times New Roman" w:cs="Times New Roman"/>
              </w:rPr>
              <w:t>Exspres</w:t>
            </w:r>
            <w:proofErr w:type="spellEnd"/>
            <w:r w:rsidRPr="00075C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CE1">
              <w:rPr>
                <w:rFonts w:ascii="Times New Roman" w:hAnsi="Times New Roman" w:cs="Times New Roman"/>
              </w:rPr>
              <w:t>Publishing</w:t>
            </w:r>
            <w:proofErr w:type="spellEnd"/>
            <w:r w:rsidRPr="00075CE1">
              <w:rPr>
                <w:rFonts w:ascii="Times New Roman" w:hAnsi="Times New Roman" w:cs="Times New Roman"/>
              </w:rPr>
              <w:t xml:space="preserve"> – dla grupy rozszerzonej.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Kontynuacja podręczników z klas poprzednich. Repetytorium zostanie podane we wrześniu.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6709" w:type="dxa"/>
          </w:tcPr>
          <w:p w:rsidR="00B836FC" w:rsidRPr="00027852" w:rsidRDefault="0059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sz w:val="24"/>
                <w:szCs w:val="24"/>
              </w:rPr>
              <w:t>Matematyka 4. Podręcznik do matematyki dla liceum ogólnokształcącego i technikum. Zakres podstawowy</w:t>
            </w:r>
          </w:p>
          <w:p w:rsidR="00B836FC" w:rsidRPr="00027852" w:rsidRDefault="0059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sz w:val="24"/>
                <w:szCs w:val="24"/>
              </w:rPr>
              <w:t xml:space="preserve">Autor: Jolanta Wesołowska , Wojciech </w:t>
            </w:r>
            <w:proofErr w:type="spellStart"/>
            <w:r w:rsidRPr="00027852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027852">
              <w:rPr>
                <w:rFonts w:ascii="Times New Roman" w:hAnsi="Times New Roman" w:cs="Times New Roman"/>
                <w:sz w:val="24"/>
                <w:szCs w:val="24"/>
              </w:rPr>
              <w:t xml:space="preserve"> , Lech </w:t>
            </w:r>
            <w:proofErr w:type="spellStart"/>
            <w:r w:rsidRPr="00027852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027852">
              <w:rPr>
                <w:rFonts w:ascii="Times New Roman" w:hAnsi="Times New Roman" w:cs="Times New Roman"/>
                <w:sz w:val="24"/>
                <w:szCs w:val="24"/>
              </w:rPr>
              <w:t xml:space="preserve"> , Joanna Czarnowska </w:t>
            </w:r>
          </w:p>
          <w:p w:rsidR="00B836FC" w:rsidRPr="00027852" w:rsidRDefault="0059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sz w:val="24"/>
                <w:szCs w:val="24"/>
              </w:rPr>
              <w:t>Wydawnictwo: Nowa Era   Oznaczenie: edycja 2024</w:t>
            </w:r>
          </w:p>
          <w:p w:rsidR="00B836FC" w:rsidRPr="00027852" w:rsidRDefault="0059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 - poziom podstawowy</w:t>
            </w:r>
            <w:r w:rsidRPr="0002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Zbiór zadań maturalnych  Nowa teraz matura</w:t>
            </w:r>
            <w:r w:rsidRPr="0002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Autor: </w:t>
            </w:r>
            <w:proofErr w:type="spellStart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W.Babiański</w:t>
            </w:r>
            <w:proofErr w:type="spellEnd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L.Chańko</w:t>
            </w:r>
            <w:proofErr w:type="spellEnd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J.Czarnowska</w:t>
            </w:r>
            <w:proofErr w:type="spellEnd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B.Mojsiewicz</w:t>
            </w:r>
            <w:proofErr w:type="spellEnd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D.Ponczek</w:t>
            </w:r>
            <w:proofErr w:type="spellEnd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K.Rosołek</w:t>
            </w:r>
            <w:proofErr w:type="spellEnd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J.Wesołowska</w:t>
            </w:r>
            <w:proofErr w:type="spellEnd"/>
          </w:p>
          <w:p w:rsidR="00B836FC" w:rsidRPr="00027852" w:rsidRDefault="0059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hAnsi="Times New Roman" w:cs="Times New Roman"/>
                <w:sz w:val="24"/>
                <w:szCs w:val="24"/>
              </w:rPr>
              <w:t>Wydawnictwo: Nowa Era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WOS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wos</w:t>
            </w:r>
            <w:proofErr w:type="spellEnd"/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cz. 2 L. Czechowska, A. Janicki,  W centrum uwagi, cz.2, wyd. Nowa Era 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Poznać przeszłość- </w:t>
            </w:r>
            <w:proofErr w:type="spellStart"/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J.Kłaczkow</w:t>
            </w:r>
            <w:proofErr w:type="spellEnd"/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S.Roszak</w:t>
            </w:r>
            <w:proofErr w:type="spellEnd"/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wyd. Nowa Era 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Technologia przetwórstwa spożywczego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Technologia żywności. Podstawy technologii żywności. D. Nowak, E. Czarnecka – </w:t>
            </w:r>
            <w:proofErr w:type="spellStart"/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Skubina</w:t>
            </w:r>
            <w:proofErr w:type="spellEnd"/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, wyd. AB Format, cz. 1, 2, 3.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Analiza żywności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Brak podręcznika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Podstawy analizy żywności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Brak podręcznika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Nadzorowanie produkcji w zakładzie przetwórstwa spożywczego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>Brak podręcznika</w:t>
            </w:r>
          </w:p>
        </w:tc>
      </w:tr>
      <w:tr w:rsidR="00B836FC" w:rsidRPr="00027852" w:rsidTr="00027852">
        <w:tc>
          <w:tcPr>
            <w:tcW w:w="3180" w:type="dxa"/>
            <w:vAlign w:val="center"/>
          </w:tcPr>
          <w:p w:rsidR="00B836FC" w:rsidRPr="00027852" w:rsidRDefault="00590115" w:rsidP="00027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6709" w:type="dxa"/>
          </w:tcPr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Być świadkiem Zmartwychwstałego                                  </w:t>
            </w:r>
          </w:p>
          <w:p w:rsidR="00B836FC" w:rsidRPr="00027852" w:rsidRDefault="005901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ks. P. Pierzchła, s. O. Pierożek</w:t>
            </w:r>
          </w:p>
        </w:tc>
      </w:tr>
    </w:tbl>
    <w:p w:rsidR="00B836FC" w:rsidRDefault="00B836FC">
      <w:pPr>
        <w:rPr>
          <w:rFonts w:ascii="Calibri" w:hAnsi="Calibri"/>
          <w:sz w:val="24"/>
          <w:szCs w:val="24"/>
        </w:rPr>
      </w:pPr>
    </w:p>
    <w:sectPr w:rsidR="00B836FC" w:rsidSect="00B836FC"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B836FC"/>
    <w:rsid w:val="00027852"/>
    <w:rsid w:val="00075CE1"/>
    <w:rsid w:val="00590115"/>
    <w:rsid w:val="00654908"/>
    <w:rsid w:val="00823A96"/>
    <w:rsid w:val="00B8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6F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836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836FC"/>
    <w:pPr>
      <w:spacing w:after="140"/>
    </w:pPr>
  </w:style>
  <w:style w:type="paragraph" w:styleId="Lista">
    <w:name w:val="List"/>
    <w:basedOn w:val="Tekstpodstawowy"/>
    <w:rsid w:val="00B836FC"/>
    <w:rPr>
      <w:rFonts w:cs="Lucida Sans"/>
    </w:rPr>
  </w:style>
  <w:style w:type="paragraph" w:customStyle="1" w:styleId="Caption">
    <w:name w:val="Caption"/>
    <w:basedOn w:val="Normalny"/>
    <w:qFormat/>
    <w:rsid w:val="00B83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836FC"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qFormat/>
    <w:rsid w:val="00B836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75CE1"/>
    <w:pPr>
      <w:suppressAutoHyphens w:val="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Ida Gniwek</cp:lastModifiedBy>
  <cp:revision>9</cp:revision>
  <cp:lastPrinted>2023-06-20T12:23:00Z</cp:lastPrinted>
  <dcterms:created xsi:type="dcterms:W3CDTF">2023-06-14T07:28:00Z</dcterms:created>
  <dcterms:modified xsi:type="dcterms:W3CDTF">2024-09-23T09:38:00Z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BB1D9971F6A44F0E9E1CDCEE8A89F769</vt:lpwstr>
  </property>
  <property fmtid="{D5CDD505-2E9C-101B-9397-08002B2CF9AE}" pid="3" name="KSOProductBuildVer">
    <vt:lpwstr>1045-11.2.0.11537</vt:lpwstr>
  </property>
</Properties>
</file>